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E08" w:rsidRPr="00EE4210" w:rsidRDefault="00A26E08" w:rsidP="00A26E08">
      <w:pPr>
        <w:jc w:val="center"/>
        <w:rPr>
          <w:rFonts w:ascii="Times New Roman" w:hAnsi="Times New Roman" w:cs="Times New Roman"/>
          <w:b/>
          <w:sz w:val="30"/>
          <w:szCs w:val="30"/>
        </w:rPr>
      </w:pPr>
    </w:p>
    <w:p w:rsidR="00B810D8" w:rsidRPr="00EE4210" w:rsidRDefault="00A26E08" w:rsidP="00A26E08">
      <w:pPr>
        <w:jc w:val="center"/>
        <w:rPr>
          <w:rFonts w:ascii="Times New Roman" w:eastAsia="SimHei" w:hAnsi="Times New Roman" w:cs="Times New Roman"/>
          <w:b/>
          <w:sz w:val="36"/>
          <w:szCs w:val="36"/>
        </w:rPr>
      </w:pPr>
      <w:r w:rsidRPr="00EE4210">
        <w:rPr>
          <w:rFonts w:ascii="Times New Roman" w:eastAsia="SimHei" w:hAnsi="Times New Roman" w:cs="Times New Roman"/>
          <w:b/>
          <w:sz w:val="36"/>
          <w:szCs w:val="36"/>
        </w:rPr>
        <w:t>201</w:t>
      </w:r>
      <w:r w:rsidR="004F5B87" w:rsidRPr="00EE4210">
        <w:rPr>
          <w:rFonts w:ascii="Times New Roman" w:eastAsia="SimHei" w:hAnsi="Times New Roman" w:cs="Times New Roman"/>
          <w:b/>
          <w:sz w:val="36"/>
          <w:szCs w:val="36"/>
        </w:rPr>
        <w:t>6</w:t>
      </w:r>
      <w:r w:rsidR="00E75D33" w:rsidRPr="00EE4210">
        <w:rPr>
          <w:rFonts w:ascii="Times New Roman" w:eastAsia="SimHei" w:hAnsi="Times New Roman" w:cs="Times New Roman"/>
          <w:b/>
          <w:sz w:val="36"/>
          <w:szCs w:val="36"/>
        </w:rPr>
        <w:t>苏州质子治疗培训</w:t>
      </w:r>
    </w:p>
    <w:p w:rsidR="00A26E08" w:rsidRPr="00EE4210" w:rsidRDefault="009963EF" w:rsidP="00A26E08">
      <w:pPr>
        <w:jc w:val="center"/>
        <w:rPr>
          <w:rFonts w:ascii="Times New Roman" w:eastAsiaTheme="majorEastAsia" w:hAnsi="Times New Roman" w:cs="Times New Roman"/>
          <w:b/>
          <w:sz w:val="44"/>
          <w:szCs w:val="44"/>
        </w:rPr>
      </w:pPr>
      <w:r w:rsidRPr="00EE4210">
        <w:rPr>
          <w:rFonts w:ascii="Times New Roman" w:eastAsia="SimHei" w:hAnsi="Times New Roman" w:cs="Times New Roman"/>
          <w:b/>
          <w:sz w:val="44"/>
          <w:szCs w:val="44"/>
        </w:rPr>
        <w:t>报名</w:t>
      </w:r>
      <w:r w:rsidR="00A26E08" w:rsidRPr="00EE4210">
        <w:rPr>
          <w:rFonts w:ascii="Times New Roman" w:eastAsia="SimHei" w:hAnsi="Times New Roman" w:cs="Times New Roman"/>
          <w:b/>
          <w:sz w:val="44"/>
          <w:szCs w:val="44"/>
        </w:rPr>
        <w:t>回执</w:t>
      </w:r>
    </w:p>
    <w:p w:rsidR="00A26E08" w:rsidRPr="00EE4210" w:rsidRDefault="00A26E08" w:rsidP="00A26E08">
      <w:pPr>
        <w:rPr>
          <w:rFonts w:ascii="Times New Roman" w:hAnsi="Times New Roman" w:cs="Times New Roman"/>
          <w:b/>
          <w:sz w:val="30"/>
          <w:szCs w:val="30"/>
        </w:rPr>
      </w:pPr>
    </w:p>
    <w:p w:rsidR="002C524F" w:rsidRPr="00EE4210" w:rsidRDefault="002C524F" w:rsidP="00A26E08">
      <w:pPr>
        <w:rPr>
          <w:rFonts w:ascii="Times New Roman" w:hAnsi="Times New Roman" w:cs="Times New Roman"/>
          <w:b/>
          <w:sz w:val="30"/>
          <w:szCs w:val="30"/>
        </w:rPr>
      </w:pPr>
    </w:p>
    <w:p w:rsidR="00A26E08" w:rsidRPr="00EE4210" w:rsidRDefault="00076F31" w:rsidP="00A26E08">
      <w:pPr>
        <w:rPr>
          <w:rFonts w:ascii="Times New Roman" w:hAnsi="Times New Roman" w:cs="Times New Roman"/>
          <w:b/>
          <w:sz w:val="30"/>
          <w:szCs w:val="30"/>
        </w:rPr>
      </w:pPr>
      <w:r w:rsidRPr="00EE4210">
        <w:rPr>
          <w:rFonts w:ascii="Times New Roman" w:hAnsi="Times New Roman" w:cs="Times New Roman"/>
          <w:b/>
          <w:sz w:val="28"/>
          <w:szCs w:val="28"/>
        </w:rPr>
        <w:t>请</w:t>
      </w:r>
      <w:r w:rsidR="004B7456" w:rsidRPr="00EE4210">
        <w:rPr>
          <w:rFonts w:ascii="Times New Roman" w:hAnsi="Times New Roman" w:cs="Times New Roman"/>
          <w:b/>
          <w:sz w:val="28"/>
          <w:szCs w:val="28"/>
        </w:rPr>
        <w:t>报名参加</w:t>
      </w:r>
      <w:r w:rsidRPr="00EE4210">
        <w:rPr>
          <w:rFonts w:ascii="Times New Roman" w:hAnsi="Times New Roman" w:cs="Times New Roman"/>
          <w:b/>
          <w:sz w:val="28"/>
          <w:szCs w:val="28"/>
        </w:rPr>
        <w:t>201</w:t>
      </w:r>
      <w:r w:rsidR="004F5B87" w:rsidRPr="00EE4210">
        <w:rPr>
          <w:rFonts w:ascii="Times New Roman" w:hAnsi="Times New Roman" w:cs="Times New Roman"/>
          <w:b/>
          <w:sz w:val="28"/>
          <w:szCs w:val="28"/>
        </w:rPr>
        <w:t>6</w:t>
      </w:r>
      <w:r w:rsidRPr="00EE4210">
        <w:rPr>
          <w:rFonts w:ascii="Times New Roman" w:hAnsi="Times New Roman" w:cs="Times New Roman"/>
          <w:b/>
          <w:sz w:val="28"/>
          <w:szCs w:val="28"/>
        </w:rPr>
        <w:t>苏州</w:t>
      </w:r>
      <w:r w:rsidR="00E75D33" w:rsidRPr="00EE4210">
        <w:rPr>
          <w:rFonts w:ascii="Times New Roman" w:hAnsi="Times New Roman" w:cs="Times New Roman"/>
          <w:b/>
          <w:sz w:val="28"/>
          <w:szCs w:val="28"/>
        </w:rPr>
        <w:t>质子治疗培训</w:t>
      </w:r>
      <w:r w:rsidRPr="00EE4210">
        <w:rPr>
          <w:rFonts w:ascii="Times New Roman" w:hAnsi="Times New Roman" w:cs="Times New Roman"/>
          <w:b/>
          <w:sz w:val="28"/>
          <w:szCs w:val="28"/>
        </w:rPr>
        <w:t>人士填写本回执，并</w:t>
      </w:r>
      <w:r w:rsidR="004B7456" w:rsidRPr="00EE4210">
        <w:rPr>
          <w:rFonts w:ascii="Times New Roman" w:hAnsi="Times New Roman" w:cs="Times New Roman"/>
          <w:b/>
          <w:sz w:val="28"/>
          <w:szCs w:val="28"/>
        </w:rPr>
        <w:t>于</w:t>
      </w:r>
      <w:r w:rsidR="00E75D33" w:rsidRPr="00EE4210">
        <w:rPr>
          <w:rFonts w:ascii="Times New Roman" w:hAnsi="Times New Roman" w:cs="Times New Roman"/>
          <w:b/>
          <w:sz w:val="28"/>
          <w:szCs w:val="28"/>
        </w:rPr>
        <w:t>培训日期前发</w:t>
      </w:r>
      <w:r w:rsidR="008C7116" w:rsidRPr="00EE4210">
        <w:rPr>
          <w:rFonts w:ascii="Times New Roman" w:hAnsi="Times New Roman" w:cs="Times New Roman"/>
          <w:b/>
          <w:sz w:val="28"/>
          <w:szCs w:val="28"/>
        </w:rPr>
        <w:t>送</w:t>
      </w:r>
      <w:r w:rsidR="004B7456" w:rsidRPr="00EE4210">
        <w:rPr>
          <w:rFonts w:ascii="Times New Roman" w:hAnsi="Times New Roman" w:cs="Times New Roman"/>
          <w:b/>
          <w:sz w:val="28"/>
          <w:szCs w:val="28"/>
        </w:rPr>
        <w:t>电子邮件至以下联系人：</w:t>
      </w:r>
    </w:p>
    <w:p w:rsidR="001661C0" w:rsidRPr="00EE4210" w:rsidRDefault="008C7116" w:rsidP="001661C0">
      <w:pPr>
        <w:rPr>
          <w:rFonts w:ascii="Times New Roman" w:hAnsi="Times New Roman" w:cs="Times New Roman"/>
          <w:sz w:val="28"/>
          <w:szCs w:val="28"/>
        </w:rPr>
      </w:pPr>
      <w:r w:rsidRPr="00EE4210">
        <w:rPr>
          <w:rFonts w:ascii="Times New Roman" w:hAnsi="Times New Roman" w:cs="Times New Roman"/>
          <w:sz w:val="28"/>
          <w:szCs w:val="28"/>
        </w:rPr>
        <w:t>蔡以滢</w:t>
      </w:r>
      <w:r w:rsidRPr="00EE4210">
        <w:rPr>
          <w:rFonts w:ascii="Times New Roman" w:hAnsi="Times New Roman" w:cs="Times New Roman"/>
          <w:sz w:val="28"/>
          <w:szCs w:val="28"/>
        </w:rPr>
        <w:t xml:space="preserve">  </w:t>
      </w:r>
      <w:r w:rsidR="003B0B68" w:rsidRPr="00EE4210">
        <w:rPr>
          <w:rFonts w:ascii="Times New Roman" w:hAnsi="Times New Roman" w:cs="Times New Roman"/>
          <w:sz w:val="28"/>
          <w:szCs w:val="28"/>
        </w:rPr>
        <w:t>13708991780</w:t>
      </w:r>
      <w:r w:rsidR="003B0B68" w:rsidRPr="00EE4210">
        <w:rPr>
          <w:rFonts w:ascii="Times New Roman" w:hAnsi="Times New Roman" w:cs="Times New Roman"/>
          <w:sz w:val="28"/>
          <w:szCs w:val="28"/>
        </w:rPr>
        <w:t>，或</w:t>
      </w:r>
      <w:r w:rsidR="003B0B68" w:rsidRPr="00EE4210">
        <w:rPr>
          <w:rFonts w:ascii="Times New Roman" w:hAnsi="Times New Roman" w:cs="Times New Roman"/>
          <w:sz w:val="28"/>
          <w:szCs w:val="28"/>
        </w:rPr>
        <w:t>0532-8387-8209</w:t>
      </w:r>
      <w:r w:rsidR="002D1C13" w:rsidRPr="00EE4210">
        <w:rPr>
          <w:rFonts w:ascii="Times New Roman" w:hAnsi="Times New Roman" w:cs="Times New Roman"/>
          <w:sz w:val="28"/>
          <w:szCs w:val="28"/>
        </w:rPr>
        <w:tab/>
      </w:r>
      <w:r w:rsidR="00405946">
        <w:rPr>
          <w:rFonts w:ascii="Times New Roman" w:hAnsi="Times New Roman" w:cs="Times New Roman"/>
          <w:sz w:val="28"/>
          <w:szCs w:val="28"/>
        </w:rPr>
        <w:t xml:space="preserve">  </w:t>
      </w:r>
      <w:bookmarkStart w:id="0" w:name="_GoBack"/>
      <w:bookmarkEnd w:id="0"/>
      <w:r w:rsidR="002D1C13" w:rsidRPr="00EE4210">
        <w:rPr>
          <w:rFonts w:ascii="Times New Roman" w:hAnsi="Times New Roman" w:cs="Times New Roman"/>
          <w:sz w:val="28"/>
          <w:szCs w:val="28"/>
        </w:rPr>
        <w:t>yiying.cai@reinnocapital.com</w:t>
      </w:r>
    </w:p>
    <w:p w:rsidR="00E75D33" w:rsidRPr="00EE4210" w:rsidRDefault="00E75D33" w:rsidP="00E75D33">
      <w:pPr>
        <w:spacing w:before="100" w:beforeAutospacing="1" w:after="100" w:afterAutospacing="1"/>
        <w:ind w:left="360" w:right="-244"/>
        <w:jc w:val="center"/>
        <w:rPr>
          <w:rFonts w:ascii="Times New Roman" w:eastAsia="NSimSun" w:hAnsi="Times New Roman" w:cs="Times New Roman"/>
        </w:rPr>
      </w:pPr>
    </w:p>
    <w:tbl>
      <w:tblPr>
        <w:tblStyle w:val="TableGrid"/>
        <w:tblW w:w="0" w:type="auto"/>
        <w:tblLook w:val="04A0" w:firstRow="1" w:lastRow="0" w:firstColumn="1" w:lastColumn="0" w:noHBand="0" w:noVBand="1"/>
      </w:tblPr>
      <w:tblGrid>
        <w:gridCol w:w="2320"/>
        <w:gridCol w:w="1660"/>
        <w:gridCol w:w="1523"/>
        <w:gridCol w:w="1941"/>
        <w:gridCol w:w="1906"/>
      </w:tblGrid>
      <w:tr w:rsidR="00FD70E5" w:rsidRPr="00EE4210" w:rsidTr="00D44F42">
        <w:trPr>
          <w:trHeight w:val="567"/>
        </w:trPr>
        <w:tc>
          <w:tcPr>
            <w:tcW w:w="2376" w:type="dxa"/>
            <w:vAlign w:val="center"/>
          </w:tcPr>
          <w:p w:rsidR="00FD70E5" w:rsidRPr="00EE4210" w:rsidRDefault="00FD70E5" w:rsidP="00D44F42">
            <w:pPr>
              <w:jc w:val="center"/>
              <w:rPr>
                <w:rFonts w:ascii="Times New Roman" w:hAnsi="Times New Roman" w:cs="Times New Roman"/>
                <w:b/>
              </w:rPr>
            </w:pPr>
            <w:r w:rsidRPr="00EE4210">
              <w:rPr>
                <w:rFonts w:ascii="Times New Roman" w:hAnsi="Times New Roman" w:cs="Times New Roman"/>
                <w:b/>
              </w:rPr>
              <w:t>单位（公司）</w:t>
            </w:r>
          </w:p>
        </w:tc>
        <w:tc>
          <w:tcPr>
            <w:tcW w:w="1701" w:type="dxa"/>
            <w:vAlign w:val="center"/>
          </w:tcPr>
          <w:p w:rsidR="00FD70E5" w:rsidRPr="00EE4210" w:rsidRDefault="00FD70E5" w:rsidP="00D44F42">
            <w:pPr>
              <w:jc w:val="center"/>
              <w:rPr>
                <w:rFonts w:ascii="Times New Roman" w:hAnsi="Times New Roman" w:cs="Times New Roman"/>
                <w:b/>
              </w:rPr>
            </w:pPr>
            <w:r w:rsidRPr="00EE4210">
              <w:rPr>
                <w:rFonts w:ascii="Times New Roman" w:hAnsi="Times New Roman" w:cs="Times New Roman"/>
                <w:b/>
              </w:rPr>
              <w:t>姓名</w:t>
            </w:r>
          </w:p>
        </w:tc>
        <w:tc>
          <w:tcPr>
            <w:tcW w:w="1560" w:type="dxa"/>
            <w:vAlign w:val="center"/>
          </w:tcPr>
          <w:p w:rsidR="00FD70E5" w:rsidRPr="00EE4210" w:rsidRDefault="00FD70E5" w:rsidP="00D44F42">
            <w:pPr>
              <w:jc w:val="center"/>
              <w:rPr>
                <w:rFonts w:ascii="Times New Roman" w:hAnsi="Times New Roman" w:cs="Times New Roman"/>
                <w:b/>
              </w:rPr>
            </w:pPr>
            <w:r w:rsidRPr="00EE4210">
              <w:rPr>
                <w:rFonts w:ascii="Times New Roman" w:hAnsi="Times New Roman" w:cs="Times New Roman"/>
                <w:b/>
              </w:rPr>
              <w:t>职务</w:t>
            </w:r>
          </w:p>
        </w:tc>
        <w:tc>
          <w:tcPr>
            <w:tcW w:w="1984" w:type="dxa"/>
            <w:vAlign w:val="center"/>
          </w:tcPr>
          <w:p w:rsidR="00FD70E5" w:rsidRPr="00EE4210" w:rsidRDefault="00FD70E5" w:rsidP="00D44F42">
            <w:pPr>
              <w:jc w:val="center"/>
              <w:rPr>
                <w:rFonts w:ascii="Times New Roman" w:hAnsi="Times New Roman" w:cs="Times New Roman"/>
                <w:b/>
              </w:rPr>
            </w:pPr>
            <w:r w:rsidRPr="00EE4210">
              <w:rPr>
                <w:rFonts w:ascii="Times New Roman" w:hAnsi="Times New Roman" w:cs="Times New Roman"/>
                <w:b/>
              </w:rPr>
              <w:t>联系电话（手机）</w:t>
            </w:r>
          </w:p>
        </w:tc>
        <w:tc>
          <w:tcPr>
            <w:tcW w:w="1955" w:type="dxa"/>
            <w:vAlign w:val="center"/>
          </w:tcPr>
          <w:p w:rsidR="00FD70E5" w:rsidRPr="00EE4210" w:rsidRDefault="00FD70E5" w:rsidP="00D44F42">
            <w:pPr>
              <w:jc w:val="center"/>
              <w:rPr>
                <w:rFonts w:ascii="Times New Roman" w:hAnsi="Times New Roman" w:cs="Times New Roman"/>
                <w:b/>
              </w:rPr>
            </w:pPr>
            <w:r w:rsidRPr="00EE4210">
              <w:rPr>
                <w:rFonts w:ascii="Times New Roman" w:hAnsi="Times New Roman" w:cs="Times New Roman"/>
                <w:b/>
              </w:rPr>
              <w:t>电子邮箱</w:t>
            </w:r>
          </w:p>
        </w:tc>
      </w:tr>
      <w:tr w:rsidR="00FD70E5" w:rsidRPr="00EE4210" w:rsidTr="00D44F42">
        <w:tc>
          <w:tcPr>
            <w:tcW w:w="2376" w:type="dxa"/>
          </w:tcPr>
          <w:p w:rsidR="00FD70E5" w:rsidRPr="00EE4210" w:rsidRDefault="00FD70E5" w:rsidP="00D44F42">
            <w:pPr>
              <w:rPr>
                <w:rFonts w:ascii="Times New Roman" w:hAnsi="Times New Roman" w:cs="Times New Roman"/>
              </w:rPr>
            </w:pPr>
          </w:p>
          <w:p w:rsidR="00FD70E5" w:rsidRPr="00EE4210" w:rsidRDefault="00FD70E5" w:rsidP="00D44F42">
            <w:pPr>
              <w:rPr>
                <w:rFonts w:ascii="Times New Roman" w:hAnsi="Times New Roman" w:cs="Times New Roman"/>
              </w:rPr>
            </w:pPr>
          </w:p>
        </w:tc>
        <w:tc>
          <w:tcPr>
            <w:tcW w:w="1701" w:type="dxa"/>
          </w:tcPr>
          <w:p w:rsidR="00FD70E5" w:rsidRPr="00EE4210" w:rsidRDefault="00FD70E5" w:rsidP="00D44F42">
            <w:pPr>
              <w:rPr>
                <w:rFonts w:ascii="Times New Roman" w:hAnsi="Times New Roman" w:cs="Times New Roman"/>
              </w:rPr>
            </w:pPr>
          </w:p>
        </w:tc>
        <w:tc>
          <w:tcPr>
            <w:tcW w:w="1560" w:type="dxa"/>
          </w:tcPr>
          <w:p w:rsidR="00FD70E5" w:rsidRPr="00EE4210" w:rsidRDefault="00FD70E5" w:rsidP="00D44F42">
            <w:pPr>
              <w:rPr>
                <w:rFonts w:ascii="Times New Roman" w:hAnsi="Times New Roman" w:cs="Times New Roman"/>
              </w:rPr>
            </w:pPr>
          </w:p>
        </w:tc>
        <w:tc>
          <w:tcPr>
            <w:tcW w:w="1984" w:type="dxa"/>
          </w:tcPr>
          <w:p w:rsidR="00FD70E5" w:rsidRPr="00EE4210" w:rsidRDefault="00FD70E5" w:rsidP="00D44F42">
            <w:pPr>
              <w:rPr>
                <w:rFonts w:ascii="Times New Roman" w:hAnsi="Times New Roman" w:cs="Times New Roman"/>
              </w:rPr>
            </w:pPr>
          </w:p>
        </w:tc>
        <w:tc>
          <w:tcPr>
            <w:tcW w:w="1955" w:type="dxa"/>
          </w:tcPr>
          <w:p w:rsidR="00FD70E5" w:rsidRPr="00EE4210" w:rsidRDefault="00FD70E5" w:rsidP="00D44F42">
            <w:pPr>
              <w:rPr>
                <w:rFonts w:ascii="Times New Roman" w:hAnsi="Times New Roman" w:cs="Times New Roman"/>
              </w:rPr>
            </w:pPr>
          </w:p>
        </w:tc>
      </w:tr>
      <w:tr w:rsidR="00FD70E5" w:rsidRPr="00EE4210" w:rsidTr="00D44F42">
        <w:tc>
          <w:tcPr>
            <w:tcW w:w="2376" w:type="dxa"/>
          </w:tcPr>
          <w:p w:rsidR="00FD70E5" w:rsidRPr="00EE4210" w:rsidRDefault="00FD70E5" w:rsidP="00D44F42">
            <w:pPr>
              <w:rPr>
                <w:rFonts w:ascii="Times New Roman" w:hAnsi="Times New Roman" w:cs="Times New Roman"/>
              </w:rPr>
            </w:pPr>
          </w:p>
          <w:p w:rsidR="00FD70E5" w:rsidRPr="00EE4210" w:rsidRDefault="00FD70E5" w:rsidP="00D44F42">
            <w:pPr>
              <w:rPr>
                <w:rFonts w:ascii="Times New Roman" w:hAnsi="Times New Roman" w:cs="Times New Roman"/>
              </w:rPr>
            </w:pPr>
          </w:p>
        </w:tc>
        <w:tc>
          <w:tcPr>
            <w:tcW w:w="1701" w:type="dxa"/>
          </w:tcPr>
          <w:p w:rsidR="00FD70E5" w:rsidRPr="00EE4210" w:rsidRDefault="00FD70E5" w:rsidP="00D44F42">
            <w:pPr>
              <w:rPr>
                <w:rFonts w:ascii="Times New Roman" w:hAnsi="Times New Roman" w:cs="Times New Roman"/>
              </w:rPr>
            </w:pPr>
          </w:p>
        </w:tc>
        <w:tc>
          <w:tcPr>
            <w:tcW w:w="1560" w:type="dxa"/>
          </w:tcPr>
          <w:p w:rsidR="00FD70E5" w:rsidRPr="00EE4210" w:rsidRDefault="00FD70E5" w:rsidP="00D44F42">
            <w:pPr>
              <w:rPr>
                <w:rFonts w:ascii="Times New Roman" w:hAnsi="Times New Roman" w:cs="Times New Roman"/>
              </w:rPr>
            </w:pPr>
          </w:p>
        </w:tc>
        <w:tc>
          <w:tcPr>
            <w:tcW w:w="1984" w:type="dxa"/>
          </w:tcPr>
          <w:p w:rsidR="00FD70E5" w:rsidRPr="00EE4210" w:rsidRDefault="00FD70E5" w:rsidP="00D44F42">
            <w:pPr>
              <w:rPr>
                <w:rFonts w:ascii="Times New Roman" w:hAnsi="Times New Roman" w:cs="Times New Roman"/>
              </w:rPr>
            </w:pPr>
          </w:p>
        </w:tc>
        <w:tc>
          <w:tcPr>
            <w:tcW w:w="1955" w:type="dxa"/>
          </w:tcPr>
          <w:p w:rsidR="00FD70E5" w:rsidRPr="00EE4210" w:rsidRDefault="00FD70E5" w:rsidP="00D44F42">
            <w:pPr>
              <w:rPr>
                <w:rFonts w:ascii="Times New Roman" w:hAnsi="Times New Roman" w:cs="Times New Roman"/>
              </w:rPr>
            </w:pPr>
          </w:p>
        </w:tc>
      </w:tr>
      <w:tr w:rsidR="00FD70E5" w:rsidRPr="00EE4210" w:rsidTr="00D44F42">
        <w:tc>
          <w:tcPr>
            <w:tcW w:w="2376" w:type="dxa"/>
          </w:tcPr>
          <w:p w:rsidR="00FD70E5" w:rsidRPr="00EE4210" w:rsidRDefault="00FD70E5" w:rsidP="00D44F42">
            <w:pPr>
              <w:rPr>
                <w:rFonts w:ascii="Times New Roman" w:hAnsi="Times New Roman" w:cs="Times New Roman"/>
              </w:rPr>
            </w:pPr>
          </w:p>
          <w:p w:rsidR="00FD70E5" w:rsidRPr="00EE4210" w:rsidRDefault="00FD70E5" w:rsidP="00D44F42">
            <w:pPr>
              <w:rPr>
                <w:rFonts w:ascii="Times New Roman" w:hAnsi="Times New Roman" w:cs="Times New Roman"/>
              </w:rPr>
            </w:pPr>
          </w:p>
        </w:tc>
        <w:tc>
          <w:tcPr>
            <w:tcW w:w="1701" w:type="dxa"/>
          </w:tcPr>
          <w:p w:rsidR="00FD70E5" w:rsidRPr="00EE4210" w:rsidRDefault="00FD70E5" w:rsidP="00D44F42">
            <w:pPr>
              <w:rPr>
                <w:rFonts w:ascii="Times New Roman" w:hAnsi="Times New Roman" w:cs="Times New Roman"/>
              </w:rPr>
            </w:pPr>
          </w:p>
        </w:tc>
        <w:tc>
          <w:tcPr>
            <w:tcW w:w="1560" w:type="dxa"/>
          </w:tcPr>
          <w:p w:rsidR="00FD70E5" w:rsidRPr="00EE4210" w:rsidRDefault="00FD70E5" w:rsidP="00D44F42">
            <w:pPr>
              <w:rPr>
                <w:rFonts w:ascii="Times New Roman" w:hAnsi="Times New Roman" w:cs="Times New Roman"/>
              </w:rPr>
            </w:pPr>
          </w:p>
        </w:tc>
        <w:tc>
          <w:tcPr>
            <w:tcW w:w="1984" w:type="dxa"/>
          </w:tcPr>
          <w:p w:rsidR="00FD70E5" w:rsidRPr="00EE4210" w:rsidRDefault="00FD70E5" w:rsidP="00D44F42">
            <w:pPr>
              <w:rPr>
                <w:rFonts w:ascii="Times New Roman" w:hAnsi="Times New Roman" w:cs="Times New Roman"/>
              </w:rPr>
            </w:pPr>
          </w:p>
        </w:tc>
        <w:tc>
          <w:tcPr>
            <w:tcW w:w="1955" w:type="dxa"/>
          </w:tcPr>
          <w:p w:rsidR="00FD70E5" w:rsidRPr="00EE4210" w:rsidRDefault="00FD70E5" w:rsidP="00D44F42">
            <w:pPr>
              <w:rPr>
                <w:rFonts w:ascii="Times New Roman" w:hAnsi="Times New Roman" w:cs="Times New Roman"/>
              </w:rPr>
            </w:pPr>
          </w:p>
        </w:tc>
      </w:tr>
      <w:tr w:rsidR="00FD70E5" w:rsidRPr="00EE4210" w:rsidTr="00D44F42">
        <w:tc>
          <w:tcPr>
            <w:tcW w:w="2376" w:type="dxa"/>
          </w:tcPr>
          <w:p w:rsidR="00FD70E5" w:rsidRPr="00EE4210" w:rsidRDefault="00FD70E5" w:rsidP="00D44F42">
            <w:pPr>
              <w:tabs>
                <w:tab w:val="center" w:pos="1450"/>
              </w:tabs>
              <w:rPr>
                <w:rFonts w:ascii="Times New Roman" w:hAnsi="Times New Roman" w:cs="Times New Roman"/>
              </w:rPr>
            </w:pPr>
          </w:p>
          <w:p w:rsidR="00FD70E5" w:rsidRPr="00EE4210" w:rsidRDefault="00FD70E5" w:rsidP="00D44F42">
            <w:pPr>
              <w:tabs>
                <w:tab w:val="center" w:pos="1450"/>
              </w:tabs>
              <w:rPr>
                <w:rFonts w:ascii="Times New Roman" w:hAnsi="Times New Roman" w:cs="Times New Roman"/>
              </w:rPr>
            </w:pPr>
          </w:p>
        </w:tc>
        <w:tc>
          <w:tcPr>
            <w:tcW w:w="1701" w:type="dxa"/>
          </w:tcPr>
          <w:p w:rsidR="00FD70E5" w:rsidRPr="00EE4210" w:rsidRDefault="00FD70E5" w:rsidP="00D44F42">
            <w:pPr>
              <w:rPr>
                <w:rFonts w:ascii="Times New Roman" w:hAnsi="Times New Roman" w:cs="Times New Roman"/>
              </w:rPr>
            </w:pPr>
          </w:p>
        </w:tc>
        <w:tc>
          <w:tcPr>
            <w:tcW w:w="1560" w:type="dxa"/>
          </w:tcPr>
          <w:p w:rsidR="00FD70E5" w:rsidRPr="00EE4210" w:rsidRDefault="00FD70E5" w:rsidP="00D44F42">
            <w:pPr>
              <w:rPr>
                <w:rFonts w:ascii="Times New Roman" w:hAnsi="Times New Roman" w:cs="Times New Roman"/>
              </w:rPr>
            </w:pPr>
          </w:p>
        </w:tc>
        <w:tc>
          <w:tcPr>
            <w:tcW w:w="1984" w:type="dxa"/>
          </w:tcPr>
          <w:p w:rsidR="00FD70E5" w:rsidRPr="00EE4210" w:rsidRDefault="00FD70E5" w:rsidP="00D44F42">
            <w:pPr>
              <w:rPr>
                <w:rFonts w:ascii="Times New Roman" w:hAnsi="Times New Roman" w:cs="Times New Roman"/>
              </w:rPr>
            </w:pPr>
          </w:p>
        </w:tc>
        <w:tc>
          <w:tcPr>
            <w:tcW w:w="1955" w:type="dxa"/>
          </w:tcPr>
          <w:p w:rsidR="00FD70E5" w:rsidRPr="00EE4210" w:rsidRDefault="00FD70E5" w:rsidP="00D44F42">
            <w:pPr>
              <w:rPr>
                <w:rFonts w:ascii="Times New Roman" w:hAnsi="Times New Roman" w:cs="Times New Roman"/>
              </w:rPr>
            </w:pPr>
          </w:p>
        </w:tc>
      </w:tr>
    </w:tbl>
    <w:p w:rsidR="000243B0" w:rsidRPr="00EE4210" w:rsidRDefault="000243B0" w:rsidP="000243B0">
      <w:pPr>
        <w:rPr>
          <w:rFonts w:ascii="Times New Roman" w:hAnsi="Times New Roman" w:cs="Times New Roman"/>
          <w:b/>
          <w:sz w:val="28"/>
          <w:szCs w:val="28"/>
        </w:rPr>
      </w:pPr>
      <w:r w:rsidRPr="00EE4210">
        <w:rPr>
          <w:rFonts w:ascii="Times New Roman" w:eastAsia="SimSun" w:hAnsi="Times New Roman" w:cs="Times New Roman"/>
          <w:b/>
          <w:sz w:val="28"/>
          <w:szCs w:val="28"/>
        </w:rPr>
        <w:t>培训费用：</w:t>
      </w:r>
    </w:p>
    <w:p w:rsidR="000243B0" w:rsidRPr="00EE4210" w:rsidRDefault="000243B0" w:rsidP="000243B0">
      <w:pPr>
        <w:rPr>
          <w:rFonts w:ascii="Times New Roman" w:hAnsi="Times New Roman" w:cs="Times New Roman"/>
        </w:rPr>
      </w:pPr>
    </w:p>
    <w:p w:rsidR="000243B0" w:rsidRPr="00EE4210" w:rsidRDefault="000243B0" w:rsidP="000243B0">
      <w:pPr>
        <w:rPr>
          <w:rFonts w:ascii="Times New Roman" w:hAnsi="Times New Roman" w:cs="Times New Roman"/>
        </w:rPr>
      </w:pPr>
      <w:r w:rsidRPr="00EE4210">
        <w:rPr>
          <w:rFonts w:ascii="Times New Roman" w:eastAsia="SimSun" w:hAnsi="Times New Roman" w:cs="Times New Roman"/>
        </w:rPr>
        <w:t>提前注册（截止日期</w:t>
      </w:r>
      <w:r w:rsidRPr="00EE4210">
        <w:rPr>
          <w:rFonts w:ascii="Times New Roman" w:eastAsia="SimSun" w:hAnsi="Times New Roman" w:cs="Times New Roman"/>
        </w:rPr>
        <w:t>4</w:t>
      </w:r>
      <w:r w:rsidRPr="00EE4210">
        <w:rPr>
          <w:rFonts w:ascii="Times New Roman" w:eastAsia="SimSun" w:hAnsi="Times New Roman" w:cs="Times New Roman"/>
        </w:rPr>
        <w:t>月</w:t>
      </w:r>
      <w:r w:rsidRPr="00EE4210">
        <w:rPr>
          <w:rFonts w:ascii="Times New Roman" w:eastAsia="SimSun" w:hAnsi="Times New Roman" w:cs="Times New Roman"/>
        </w:rPr>
        <w:t>10</w:t>
      </w:r>
      <w:r w:rsidRPr="00EE4210">
        <w:rPr>
          <w:rFonts w:ascii="Times New Roman" w:eastAsia="SimSun" w:hAnsi="Times New Roman" w:cs="Times New Roman"/>
        </w:rPr>
        <w:t>日）：</w:t>
      </w:r>
      <w:r w:rsidRPr="00EE4210">
        <w:rPr>
          <w:rFonts w:ascii="Times New Roman" w:eastAsia="SimSun" w:hAnsi="Times New Roman" w:cs="Times New Roman"/>
        </w:rPr>
        <w:t>1800</w:t>
      </w:r>
      <w:r w:rsidRPr="00EE4210">
        <w:rPr>
          <w:rFonts w:ascii="Times New Roman" w:eastAsia="SimSun" w:hAnsi="Times New Roman" w:cs="Times New Roman"/>
        </w:rPr>
        <w:t>元</w:t>
      </w:r>
    </w:p>
    <w:p w:rsidR="000243B0" w:rsidRPr="00EE4210" w:rsidRDefault="000243B0" w:rsidP="000243B0">
      <w:pPr>
        <w:rPr>
          <w:rFonts w:ascii="Times New Roman" w:hAnsi="Times New Roman" w:cs="Times New Roman"/>
        </w:rPr>
      </w:pPr>
      <w:r w:rsidRPr="00EE4210">
        <w:rPr>
          <w:rFonts w:ascii="Times New Roman" w:eastAsia="SimSun" w:hAnsi="Times New Roman" w:cs="Times New Roman"/>
        </w:rPr>
        <w:t>注册（截止日期</w:t>
      </w:r>
      <w:r w:rsidRPr="00EE4210">
        <w:rPr>
          <w:rFonts w:ascii="Times New Roman" w:eastAsia="SimSun" w:hAnsi="Times New Roman" w:cs="Times New Roman"/>
        </w:rPr>
        <w:t>4</w:t>
      </w:r>
      <w:r w:rsidRPr="00EE4210">
        <w:rPr>
          <w:rFonts w:ascii="Times New Roman" w:eastAsia="SimSun" w:hAnsi="Times New Roman" w:cs="Times New Roman"/>
        </w:rPr>
        <w:t>月</w:t>
      </w:r>
      <w:r w:rsidRPr="00EE4210">
        <w:rPr>
          <w:rFonts w:ascii="Times New Roman" w:eastAsia="SimSun" w:hAnsi="Times New Roman" w:cs="Times New Roman"/>
        </w:rPr>
        <w:t>22</w:t>
      </w:r>
      <w:r w:rsidRPr="00EE4210">
        <w:rPr>
          <w:rFonts w:ascii="Times New Roman" w:eastAsia="SimSun" w:hAnsi="Times New Roman" w:cs="Times New Roman"/>
        </w:rPr>
        <w:t>日）：</w:t>
      </w:r>
      <w:r w:rsidR="00EE4210" w:rsidRPr="00EE4210">
        <w:rPr>
          <w:rFonts w:ascii="Times New Roman" w:eastAsia="SimSun" w:hAnsi="Times New Roman" w:cs="Times New Roman"/>
        </w:rPr>
        <w:t>2800</w:t>
      </w:r>
      <w:r w:rsidRPr="00EE4210">
        <w:rPr>
          <w:rFonts w:ascii="Times New Roman" w:eastAsia="SimSun" w:hAnsi="Times New Roman" w:cs="Times New Roman"/>
        </w:rPr>
        <w:t>元</w:t>
      </w:r>
    </w:p>
    <w:p w:rsidR="000243B0" w:rsidRPr="00EE4210" w:rsidRDefault="000243B0" w:rsidP="000243B0">
      <w:pPr>
        <w:rPr>
          <w:rFonts w:ascii="Times New Roman" w:hAnsi="Times New Roman" w:cs="Times New Roman"/>
        </w:rPr>
      </w:pPr>
    </w:p>
    <w:p w:rsidR="000243B0" w:rsidRPr="00EE4210" w:rsidRDefault="000243B0" w:rsidP="000243B0">
      <w:pPr>
        <w:rPr>
          <w:rFonts w:ascii="Times New Roman" w:hAnsi="Times New Roman" w:cs="Times New Roman"/>
        </w:rPr>
      </w:pPr>
      <w:r w:rsidRPr="00EE4210">
        <w:rPr>
          <w:rFonts w:ascii="Times New Roman" w:eastAsia="SimSun" w:hAnsi="Times New Roman" w:cs="Times New Roman"/>
        </w:rPr>
        <w:t>费用交付：（打款请注明姓名和质子培训）</w:t>
      </w:r>
    </w:p>
    <w:p w:rsidR="000243B0" w:rsidRPr="00EE4210" w:rsidRDefault="000243B0" w:rsidP="000243B0">
      <w:pPr>
        <w:rPr>
          <w:rFonts w:ascii="Times New Roman" w:hAnsi="Times New Roman" w:cs="Times New Roman"/>
        </w:rPr>
      </w:pPr>
    </w:p>
    <w:p w:rsidR="000243B0" w:rsidRPr="00EE4210" w:rsidRDefault="000243B0" w:rsidP="000243B0">
      <w:pPr>
        <w:rPr>
          <w:rFonts w:ascii="Times New Roman" w:hAnsi="Times New Roman" w:cs="Times New Roman"/>
        </w:rPr>
      </w:pPr>
      <w:r w:rsidRPr="00EE4210">
        <w:rPr>
          <w:rFonts w:ascii="Times New Roman" w:eastAsia="SimSun" w:hAnsi="Times New Roman" w:cs="Times New Roman"/>
        </w:rPr>
        <w:t>青岛乐威医药有限公司</w:t>
      </w:r>
    </w:p>
    <w:p w:rsidR="000243B0" w:rsidRPr="00EE4210" w:rsidRDefault="000243B0" w:rsidP="000243B0">
      <w:pPr>
        <w:rPr>
          <w:rFonts w:ascii="Times New Roman" w:hAnsi="Times New Roman" w:cs="Times New Roman"/>
        </w:rPr>
      </w:pPr>
      <w:r w:rsidRPr="00EE4210">
        <w:rPr>
          <w:rFonts w:ascii="Times New Roman" w:eastAsia="SimSun" w:hAnsi="Times New Roman" w:cs="Times New Roman"/>
        </w:rPr>
        <w:t>开户行：平安银行青岛山东路支行</w:t>
      </w:r>
    </w:p>
    <w:p w:rsidR="000243B0" w:rsidRPr="00EE4210" w:rsidRDefault="000243B0" w:rsidP="000243B0">
      <w:pPr>
        <w:rPr>
          <w:rFonts w:ascii="Times New Roman" w:hAnsi="Times New Roman" w:cs="Times New Roman"/>
        </w:rPr>
      </w:pPr>
      <w:r w:rsidRPr="00EE4210">
        <w:rPr>
          <w:rFonts w:ascii="Times New Roman" w:eastAsia="SimSun" w:hAnsi="Times New Roman" w:cs="Times New Roman"/>
        </w:rPr>
        <w:t>账号：</w:t>
      </w:r>
      <w:r w:rsidRPr="00EE4210">
        <w:rPr>
          <w:rFonts w:ascii="Times New Roman" w:eastAsia="SimSun" w:hAnsi="Times New Roman" w:cs="Times New Roman"/>
        </w:rPr>
        <w:t>11014944060002</w:t>
      </w:r>
    </w:p>
    <w:p w:rsidR="00FD70E5" w:rsidRPr="00EE4210" w:rsidRDefault="00FD70E5" w:rsidP="00FD70E5">
      <w:pPr>
        <w:rPr>
          <w:rFonts w:ascii="Times New Roman" w:hAnsi="Times New Roman" w:cs="Times New Roman"/>
        </w:rPr>
      </w:pPr>
    </w:p>
    <w:p w:rsidR="00A26E08" w:rsidRPr="00EE4210" w:rsidRDefault="00A26E08">
      <w:pPr>
        <w:rPr>
          <w:rFonts w:ascii="Times New Roman" w:hAnsi="Times New Roman" w:cs="Times New Roman"/>
        </w:rPr>
      </w:pPr>
    </w:p>
    <w:p w:rsidR="00A54EC7" w:rsidRPr="00EE4210" w:rsidRDefault="008C7116" w:rsidP="00A26E08">
      <w:pPr>
        <w:rPr>
          <w:rFonts w:ascii="Times New Roman" w:hAnsi="Times New Roman" w:cs="Times New Roman"/>
          <w:b/>
        </w:rPr>
      </w:pPr>
      <w:r w:rsidRPr="00EE4210">
        <w:rPr>
          <w:rFonts w:ascii="Times New Roman" w:hAnsi="Times New Roman" w:cs="Times New Roman"/>
          <w:b/>
        </w:rPr>
        <w:t>备注：</w:t>
      </w:r>
    </w:p>
    <w:p w:rsidR="00A26E08" w:rsidRPr="00EE4210" w:rsidRDefault="00A54EC7" w:rsidP="00A54EC7">
      <w:pPr>
        <w:pStyle w:val="ListParagraph"/>
        <w:numPr>
          <w:ilvl w:val="0"/>
          <w:numId w:val="1"/>
        </w:numPr>
        <w:ind w:firstLineChars="0"/>
        <w:rPr>
          <w:rFonts w:ascii="Times New Roman" w:hAnsi="Times New Roman" w:cs="Times New Roman"/>
        </w:rPr>
      </w:pPr>
      <w:r w:rsidRPr="00EE4210">
        <w:rPr>
          <w:rFonts w:ascii="Times New Roman" w:hAnsi="Times New Roman" w:cs="Times New Roman"/>
        </w:rPr>
        <w:t>鉴于本次</w:t>
      </w:r>
      <w:r w:rsidR="00E75D33" w:rsidRPr="00EE4210">
        <w:rPr>
          <w:rFonts w:ascii="Times New Roman" w:hAnsi="Times New Roman" w:cs="Times New Roman"/>
        </w:rPr>
        <w:t>培训的</w:t>
      </w:r>
      <w:r w:rsidRPr="00EE4210">
        <w:rPr>
          <w:rFonts w:ascii="Times New Roman" w:hAnsi="Times New Roman" w:cs="Times New Roman"/>
        </w:rPr>
        <w:t>专业</w:t>
      </w:r>
      <w:r w:rsidR="00E75D33" w:rsidRPr="00EE4210">
        <w:rPr>
          <w:rFonts w:ascii="Times New Roman" w:hAnsi="Times New Roman" w:cs="Times New Roman"/>
        </w:rPr>
        <w:t>性</w:t>
      </w:r>
      <w:r w:rsidRPr="00EE4210">
        <w:rPr>
          <w:rFonts w:ascii="Times New Roman" w:hAnsi="Times New Roman" w:cs="Times New Roman"/>
        </w:rPr>
        <w:t>，</w:t>
      </w:r>
      <w:r w:rsidR="0015283B" w:rsidRPr="00EE4210">
        <w:rPr>
          <w:rFonts w:ascii="Times New Roman" w:hAnsi="Times New Roman" w:cs="Times New Roman"/>
        </w:rPr>
        <w:t>培训</w:t>
      </w:r>
      <w:r w:rsidR="00082ADD" w:rsidRPr="00EE4210">
        <w:rPr>
          <w:rFonts w:ascii="Times New Roman" w:hAnsi="Times New Roman" w:cs="Times New Roman"/>
        </w:rPr>
        <w:t>报名</w:t>
      </w:r>
      <w:r w:rsidR="0015283B" w:rsidRPr="00EE4210">
        <w:rPr>
          <w:rFonts w:ascii="Times New Roman" w:hAnsi="Times New Roman" w:cs="Times New Roman"/>
        </w:rPr>
        <w:t>的</w:t>
      </w:r>
      <w:r w:rsidR="00462CF2" w:rsidRPr="00EE4210">
        <w:rPr>
          <w:rFonts w:ascii="Times New Roman" w:hAnsi="Times New Roman" w:cs="Times New Roman"/>
        </w:rPr>
        <w:t>对象</w:t>
      </w:r>
      <w:r w:rsidR="0015283B" w:rsidRPr="00EE4210">
        <w:rPr>
          <w:rFonts w:ascii="Times New Roman" w:hAnsi="Times New Roman" w:cs="Times New Roman"/>
        </w:rPr>
        <w:t>主要</w:t>
      </w:r>
      <w:r w:rsidR="00462CF2" w:rsidRPr="00EE4210">
        <w:rPr>
          <w:rFonts w:ascii="Times New Roman" w:hAnsi="Times New Roman" w:cs="Times New Roman"/>
        </w:rPr>
        <w:t>为</w:t>
      </w:r>
      <w:r w:rsidRPr="00EE4210">
        <w:rPr>
          <w:rFonts w:ascii="Times New Roman" w:hAnsi="Times New Roman" w:cs="Times New Roman"/>
        </w:rPr>
        <w:t>有关省市</w:t>
      </w:r>
      <w:r w:rsidR="00462CF2" w:rsidRPr="00EE4210">
        <w:rPr>
          <w:rFonts w:ascii="Times New Roman" w:hAnsi="Times New Roman" w:cs="Times New Roman"/>
        </w:rPr>
        <w:t>卫生主管部门</w:t>
      </w:r>
      <w:r w:rsidR="0015283B" w:rsidRPr="00EE4210">
        <w:rPr>
          <w:rFonts w:ascii="Times New Roman" w:hAnsi="Times New Roman" w:cs="Times New Roman"/>
        </w:rPr>
        <w:t>相关人士</w:t>
      </w:r>
      <w:r w:rsidR="00462CF2" w:rsidRPr="00EE4210">
        <w:rPr>
          <w:rFonts w:ascii="Times New Roman" w:hAnsi="Times New Roman" w:cs="Times New Roman"/>
        </w:rPr>
        <w:t>、三甲</w:t>
      </w:r>
      <w:r w:rsidR="00C3451E" w:rsidRPr="00EE4210">
        <w:rPr>
          <w:rFonts w:ascii="Times New Roman" w:hAnsi="Times New Roman" w:cs="Times New Roman"/>
        </w:rPr>
        <w:t>医院</w:t>
      </w:r>
      <w:r w:rsidRPr="00EE4210">
        <w:rPr>
          <w:rFonts w:ascii="Times New Roman" w:hAnsi="Times New Roman" w:cs="Times New Roman"/>
        </w:rPr>
        <w:t>（或肿瘤专科医院）</w:t>
      </w:r>
      <w:r w:rsidR="00E75D33" w:rsidRPr="00EE4210">
        <w:rPr>
          <w:rFonts w:ascii="Times New Roman" w:hAnsi="Times New Roman" w:cs="Times New Roman"/>
        </w:rPr>
        <w:t>的</w:t>
      </w:r>
      <w:r w:rsidR="0015283B" w:rsidRPr="00EE4210">
        <w:rPr>
          <w:rFonts w:ascii="Times New Roman" w:hAnsi="Times New Roman" w:cs="Times New Roman"/>
        </w:rPr>
        <w:t>医疗和</w:t>
      </w:r>
      <w:r w:rsidR="00E75D33" w:rsidRPr="00EE4210">
        <w:rPr>
          <w:rFonts w:ascii="Times New Roman" w:hAnsi="Times New Roman" w:cs="Times New Roman"/>
        </w:rPr>
        <w:t>专业</w:t>
      </w:r>
      <w:r w:rsidR="0015283B" w:rsidRPr="00EE4210">
        <w:rPr>
          <w:rFonts w:ascii="Times New Roman" w:hAnsi="Times New Roman" w:cs="Times New Roman"/>
        </w:rPr>
        <w:t>技术</w:t>
      </w:r>
      <w:r w:rsidR="00E75D33" w:rsidRPr="00EE4210">
        <w:rPr>
          <w:rFonts w:ascii="Times New Roman" w:hAnsi="Times New Roman" w:cs="Times New Roman"/>
        </w:rPr>
        <w:t>人员</w:t>
      </w:r>
      <w:r w:rsidR="0015283B" w:rsidRPr="00EE4210">
        <w:rPr>
          <w:rFonts w:ascii="Times New Roman" w:hAnsi="Times New Roman" w:cs="Times New Roman"/>
        </w:rPr>
        <w:t>，也欢迎其他对于投资和运营质子治疗中心有兴趣的专业投资机构和人士参加</w:t>
      </w:r>
      <w:r w:rsidRPr="00EE4210">
        <w:rPr>
          <w:rFonts w:ascii="Times New Roman" w:hAnsi="Times New Roman" w:cs="Times New Roman"/>
        </w:rPr>
        <w:t>；</w:t>
      </w:r>
    </w:p>
    <w:p w:rsidR="00A26E08" w:rsidRPr="00EE4210" w:rsidRDefault="00E75D33" w:rsidP="00E75D33">
      <w:pPr>
        <w:pStyle w:val="ListParagraph"/>
        <w:numPr>
          <w:ilvl w:val="0"/>
          <w:numId w:val="1"/>
        </w:numPr>
        <w:ind w:firstLineChars="0"/>
        <w:rPr>
          <w:rFonts w:ascii="Times New Roman" w:hAnsi="Times New Roman" w:cs="Times New Roman"/>
        </w:rPr>
      </w:pPr>
      <w:r w:rsidRPr="00EE4210">
        <w:rPr>
          <w:rFonts w:ascii="Times New Roman" w:hAnsi="Times New Roman" w:cs="Times New Roman"/>
        </w:rPr>
        <w:t>培训人员</w:t>
      </w:r>
      <w:r w:rsidR="000910D2" w:rsidRPr="00EE4210">
        <w:rPr>
          <w:rFonts w:ascii="Times New Roman" w:hAnsi="Times New Roman" w:cs="Times New Roman"/>
        </w:rPr>
        <w:t>建议入住</w:t>
      </w:r>
      <w:r w:rsidRPr="00EE4210">
        <w:rPr>
          <w:rFonts w:ascii="Times New Roman" w:hAnsi="Times New Roman" w:cs="Times New Roman"/>
        </w:rPr>
        <w:t>苏州工业园区生物纳米园附近的酒店，如</w:t>
      </w:r>
      <w:r w:rsidR="003A2684" w:rsidRPr="00EE4210">
        <w:rPr>
          <w:rFonts w:ascii="Times New Roman" w:hAnsi="Times New Roman" w:cs="Times New Roman"/>
        </w:rPr>
        <w:t>苏州独墅湖世尊酒店</w:t>
      </w:r>
      <w:r w:rsidR="00C45148" w:rsidRPr="00EE4210">
        <w:rPr>
          <w:rFonts w:ascii="Times New Roman" w:hAnsi="Times New Roman" w:cs="Times New Roman"/>
        </w:rPr>
        <w:t>（</w:t>
      </w:r>
      <w:r w:rsidR="0005620E" w:rsidRPr="00EE4210">
        <w:rPr>
          <w:rFonts w:ascii="Times New Roman" w:hAnsi="Times New Roman" w:cs="Times New Roman"/>
        </w:rPr>
        <w:t>电话：</w:t>
      </w:r>
      <w:r w:rsidR="00BF2A79" w:rsidRPr="00EE4210">
        <w:rPr>
          <w:rFonts w:ascii="Times New Roman" w:hAnsi="Times New Roman" w:cs="Times New Roman"/>
        </w:rPr>
        <w:t>0512-69568888</w:t>
      </w:r>
      <w:r w:rsidR="00BF2A79" w:rsidRPr="00EE4210">
        <w:rPr>
          <w:rFonts w:ascii="Times New Roman" w:hAnsi="Times New Roman" w:cs="Times New Roman"/>
        </w:rPr>
        <w:t>转预定部）</w:t>
      </w:r>
      <w:r w:rsidR="003A2684" w:rsidRPr="00EE4210">
        <w:rPr>
          <w:rFonts w:ascii="Times New Roman" w:hAnsi="Times New Roman" w:cs="Times New Roman"/>
        </w:rPr>
        <w:t>，苏州福朋喜来登酒店（</w:t>
      </w:r>
      <w:r w:rsidR="0005620E" w:rsidRPr="00EE4210">
        <w:rPr>
          <w:rFonts w:ascii="Times New Roman" w:hAnsi="Times New Roman" w:cs="Times New Roman"/>
        </w:rPr>
        <w:t>电话：</w:t>
      </w:r>
      <w:r w:rsidR="00C45148" w:rsidRPr="00EE4210">
        <w:rPr>
          <w:rFonts w:ascii="Times New Roman" w:hAnsi="Times New Roman" w:cs="Times New Roman"/>
        </w:rPr>
        <w:t>0512-67997999</w:t>
      </w:r>
      <w:r w:rsidR="00C45148" w:rsidRPr="00EE4210">
        <w:rPr>
          <w:rFonts w:ascii="Times New Roman" w:hAnsi="Times New Roman" w:cs="Times New Roman"/>
        </w:rPr>
        <w:t>转订房中心）</w:t>
      </w:r>
      <w:r w:rsidR="003A2684" w:rsidRPr="00EE4210">
        <w:rPr>
          <w:rFonts w:ascii="Times New Roman" w:hAnsi="Times New Roman" w:cs="Times New Roman"/>
        </w:rPr>
        <w:t>、</w:t>
      </w:r>
      <w:r w:rsidR="00C45148" w:rsidRPr="00EE4210">
        <w:rPr>
          <w:rFonts w:ascii="Times New Roman" w:hAnsi="Times New Roman" w:cs="Times New Roman"/>
        </w:rPr>
        <w:t>苏州</w:t>
      </w:r>
      <w:r w:rsidR="003A2684" w:rsidRPr="00EE4210">
        <w:rPr>
          <w:rFonts w:ascii="Times New Roman" w:hAnsi="Times New Roman" w:cs="Times New Roman"/>
        </w:rPr>
        <w:t>金陵观园</w:t>
      </w:r>
      <w:r w:rsidR="00C45148" w:rsidRPr="00EE4210">
        <w:rPr>
          <w:rFonts w:ascii="Times New Roman" w:hAnsi="Times New Roman" w:cs="Times New Roman"/>
        </w:rPr>
        <w:t>国际</w:t>
      </w:r>
      <w:r w:rsidR="003A2684" w:rsidRPr="00EE4210">
        <w:rPr>
          <w:rFonts w:ascii="Times New Roman" w:hAnsi="Times New Roman" w:cs="Times New Roman"/>
        </w:rPr>
        <w:t>酒店</w:t>
      </w:r>
      <w:r w:rsidR="00BF2A79" w:rsidRPr="00EE4210">
        <w:rPr>
          <w:rFonts w:ascii="Times New Roman" w:hAnsi="Times New Roman" w:cs="Times New Roman"/>
        </w:rPr>
        <w:t>（</w:t>
      </w:r>
      <w:r w:rsidR="0005620E" w:rsidRPr="00EE4210">
        <w:rPr>
          <w:rFonts w:ascii="Times New Roman" w:hAnsi="Times New Roman" w:cs="Times New Roman"/>
        </w:rPr>
        <w:t>电话：</w:t>
      </w:r>
      <w:r w:rsidR="00BF2A79" w:rsidRPr="00EE4210">
        <w:rPr>
          <w:rFonts w:ascii="Times New Roman" w:hAnsi="Times New Roman" w:cs="Times New Roman"/>
        </w:rPr>
        <w:t>0512-62608888</w:t>
      </w:r>
      <w:r w:rsidR="00BF2A79" w:rsidRPr="00EE4210">
        <w:rPr>
          <w:rFonts w:ascii="Times New Roman" w:hAnsi="Times New Roman" w:cs="Times New Roman"/>
        </w:rPr>
        <w:t>转客房预定）</w:t>
      </w:r>
      <w:r w:rsidRPr="00EE4210">
        <w:rPr>
          <w:rFonts w:ascii="Times New Roman" w:hAnsi="Times New Roman" w:cs="Times New Roman"/>
        </w:rPr>
        <w:t>等</w:t>
      </w:r>
      <w:r w:rsidR="003A2684" w:rsidRPr="00EE4210">
        <w:rPr>
          <w:rFonts w:ascii="Times New Roman" w:hAnsi="Times New Roman" w:cs="Times New Roman"/>
        </w:rPr>
        <w:t>。</w:t>
      </w:r>
    </w:p>
    <w:sectPr w:rsidR="00A26E08" w:rsidRPr="00EE4210" w:rsidSect="003257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E0E" w:rsidRDefault="00A43E0E" w:rsidP="00A26E08">
      <w:pPr>
        <w:spacing w:after="0" w:line="240" w:lineRule="auto"/>
      </w:pPr>
      <w:r>
        <w:separator/>
      </w:r>
    </w:p>
  </w:endnote>
  <w:endnote w:type="continuationSeparator" w:id="0">
    <w:p w:rsidR="00A43E0E" w:rsidRDefault="00A43E0E" w:rsidP="00A26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Malgun Gothic Semilight"/>
    <w:panose1 w:val="02010600030101010101"/>
    <w:charset w:val="86"/>
    <w:family w:val="modern"/>
    <w:pitch w:val="fixed"/>
    <w:sig w:usb0="00000000" w:usb1="38CF7CFA" w:usb2="00000016" w:usb3="00000000" w:csb0="00040001" w:csb1="00000000"/>
  </w:font>
  <w:font w:name="NSimSun">
    <w:altName w:val="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E0E" w:rsidRDefault="00A43E0E" w:rsidP="00A26E08">
      <w:pPr>
        <w:spacing w:after="0" w:line="240" w:lineRule="auto"/>
      </w:pPr>
      <w:r>
        <w:separator/>
      </w:r>
    </w:p>
  </w:footnote>
  <w:footnote w:type="continuationSeparator" w:id="0">
    <w:p w:rsidR="00A43E0E" w:rsidRDefault="00A43E0E" w:rsidP="00A26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13C76"/>
    <w:multiLevelType w:val="hybridMultilevel"/>
    <w:tmpl w:val="0FAA4722"/>
    <w:lvl w:ilvl="0" w:tplc="CE4E2C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BE"/>
    <w:rsid w:val="000243B0"/>
    <w:rsid w:val="00032C23"/>
    <w:rsid w:val="00054210"/>
    <w:rsid w:val="0005620E"/>
    <w:rsid w:val="00074051"/>
    <w:rsid w:val="00076F31"/>
    <w:rsid w:val="00082ADD"/>
    <w:rsid w:val="000910D2"/>
    <w:rsid w:val="00133ACA"/>
    <w:rsid w:val="0015283B"/>
    <w:rsid w:val="001661C0"/>
    <w:rsid w:val="001732D2"/>
    <w:rsid w:val="00190C04"/>
    <w:rsid w:val="001A2416"/>
    <w:rsid w:val="00203E59"/>
    <w:rsid w:val="00264455"/>
    <w:rsid w:val="002C524F"/>
    <w:rsid w:val="002D1C13"/>
    <w:rsid w:val="0032576E"/>
    <w:rsid w:val="00337309"/>
    <w:rsid w:val="00364A0C"/>
    <w:rsid w:val="003A2684"/>
    <w:rsid w:val="003B0B68"/>
    <w:rsid w:val="003E6493"/>
    <w:rsid w:val="00405946"/>
    <w:rsid w:val="0044226D"/>
    <w:rsid w:val="00462CF2"/>
    <w:rsid w:val="004B7456"/>
    <w:rsid w:val="004B7B95"/>
    <w:rsid w:val="004E1F3A"/>
    <w:rsid w:val="004F5B87"/>
    <w:rsid w:val="00565DAA"/>
    <w:rsid w:val="006315E0"/>
    <w:rsid w:val="006750BC"/>
    <w:rsid w:val="006D4191"/>
    <w:rsid w:val="00815988"/>
    <w:rsid w:val="008A767E"/>
    <w:rsid w:val="008C7116"/>
    <w:rsid w:val="008C7752"/>
    <w:rsid w:val="009963EF"/>
    <w:rsid w:val="009C0013"/>
    <w:rsid w:val="00A075D0"/>
    <w:rsid w:val="00A26E08"/>
    <w:rsid w:val="00A43E0E"/>
    <w:rsid w:val="00A54EC7"/>
    <w:rsid w:val="00A62722"/>
    <w:rsid w:val="00A73A02"/>
    <w:rsid w:val="00AB0EEF"/>
    <w:rsid w:val="00AB270E"/>
    <w:rsid w:val="00B524BA"/>
    <w:rsid w:val="00B810D8"/>
    <w:rsid w:val="00BF2A79"/>
    <w:rsid w:val="00C3451E"/>
    <w:rsid w:val="00C45148"/>
    <w:rsid w:val="00C96AE2"/>
    <w:rsid w:val="00D413E0"/>
    <w:rsid w:val="00D60782"/>
    <w:rsid w:val="00D67BBE"/>
    <w:rsid w:val="00D86301"/>
    <w:rsid w:val="00DA11CB"/>
    <w:rsid w:val="00DF7641"/>
    <w:rsid w:val="00E6080D"/>
    <w:rsid w:val="00E75D33"/>
    <w:rsid w:val="00EE4210"/>
    <w:rsid w:val="00F724C3"/>
    <w:rsid w:val="00FD70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9AED7"/>
  <w15:docId w15:val="{94A53224-F04E-4966-8BA3-3CEE296A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257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6E08"/>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A26E08"/>
    <w:rPr>
      <w:sz w:val="18"/>
      <w:szCs w:val="18"/>
    </w:rPr>
  </w:style>
  <w:style w:type="paragraph" w:styleId="Footer">
    <w:name w:val="footer"/>
    <w:basedOn w:val="Normal"/>
    <w:link w:val="FooterChar"/>
    <w:uiPriority w:val="99"/>
    <w:unhideWhenUsed/>
    <w:rsid w:val="00A26E0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A26E08"/>
    <w:rPr>
      <w:sz w:val="18"/>
      <w:szCs w:val="18"/>
    </w:rPr>
  </w:style>
  <w:style w:type="character" w:styleId="Hyperlink">
    <w:name w:val="Hyperlink"/>
    <w:basedOn w:val="DefaultParagraphFont"/>
    <w:uiPriority w:val="99"/>
    <w:unhideWhenUsed/>
    <w:rsid w:val="008C7116"/>
    <w:rPr>
      <w:color w:val="0563C1" w:themeColor="hyperlink"/>
      <w:u w:val="single"/>
    </w:rPr>
  </w:style>
  <w:style w:type="paragraph" w:styleId="ListParagraph">
    <w:name w:val="List Paragraph"/>
    <w:basedOn w:val="Normal"/>
    <w:uiPriority w:val="34"/>
    <w:qFormat/>
    <w:rsid w:val="00A54EC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Jiang</dc:creator>
  <cp:lastModifiedBy>nm61254</cp:lastModifiedBy>
  <cp:revision>2</cp:revision>
  <cp:lastPrinted>2015-11-03T01:14:00Z</cp:lastPrinted>
  <dcterms:created xsi:type="dcterms:W3CDTF">2016-03-30T14:53:00Z</dcterms:created>
  <dcterms:modified xsi:type="dcterms:W3CDTF">2016-03-30T14:53:00Z</dcterms:modified>
</cp:coreProperties>
</file>